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23" w:rsidRDefault="002C4823" w:rsidP="002C4823">
      <w:pPr>
        <w:ind w:firstLine="567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noProof/>
          <w:color w:val="0E0E0F"/>
          <w:kern w:val="36"/>
          <w:sz w:val="66"/>
          <w:szCs w:val="6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1082040</wp:posOffset>
                </wp:positionV>
                <wp:extent cx="7258050" cy="2514600"/>
                <wp:effectExtent l="19050" t="19050" r="38100" b="3810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2514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82803" id="Скругленный прямоугольник 1" o:spid="_x0000_s1026" style="position:absolute;margin-left:-43.95pt;margin-top:85.2pt;width:571.5pt;height:19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" fillcolor="#92bce3 [2132]" strokecolor="#1f4d78 [1604]" strokeweight="4.5pt">
                <v:fill color2="#d9e8f5 [756]" rotate="t" focusposition="1,1" focussize="" colors="0 #9ac3f6;.5 #c1d8f8;1 #e1ecfb" focus="100%" type="gradientRadial"/>
                <v:stroke joinstyle="miter"/>
              </v:roundrect>
            </w:pict>
          </mc:Fallback>
        </mc:AlternateContent>
      </w:r>
      <w:r w:rsidRPr="002C4823">
        <w:rPr>
          <w:rFonts w:ascii="Times New Roman" w:eastAsia="Times New Roman" w:hAnsi="Times New Roman" w:cs="Times New Roman"/>
          <w:color w:val="0E0E0F"/>
          <w:kern w:val="36"/>
          <w:sz w:val="66"/>
          <w:szCs w:val="66"/>
          <w:lang w:eastAsia="ru-RU"/>
        </w:rPr>
        <w:t>Что делать, когда предлагают поверить счетчики воды?</w:t>
      </w:r>
      <w:r w:rsidRPr="002C4823">
        <w:rPr>
          <w:rFonts w:ascii="Times New Roman" w:hAnsi="Times New Roman" w:cs="Times New Roman"/>
          <w:sz w:val="36"/>
        </w:rPr>
        <w:t xml:space="preserve"> </w:t>
      </w:r>
    </w:p>
    <w:p w:rsidR="002C4823" w:rsidRPr="00EF5419" w:rsidRDefault="002C4823" w:rsidP="002C4823">
      <w:pPr>
        <w:ind w:left="-567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F5419">
        <w:rPr>
          <w:rFonts w:ascii="Times New Roman" w:hAnsi="Times New Roman" w:cs="Times New Roman"/>
          <w:sz w:val="32"/>
          <w:szCs w:val="32"/>
        </w:rPr>
        <w:t xml:space="preserve">Первым делом </w:t>
      </w:r>
      <w:r w:rsidRPr="00EF5419">
        <w:rPr>
          <w:rFonts w:ascii="Times New Roman" w:hAnsi="Times New Roman" w:cs="Times New Roman"/>
          <w:b/>
          <w:sz w:val="32"/>
          <w:szCs w:val="32"/>
        </w:rPr>
        <w:t>ПРОВЕРИТЬ СРОКИ</w:t>
      </w:r>
      <w:r w:rsidRPr="00EF5419">
        <w:rPr>
          <w:rFonts w:ascii="Times New Roman" w:hAnsi="Times New Roman" w:cs="Times New Roman"/>
          <w:b/>
          <w:sz w:val="32"/>
          <w:szCs w:val="32"/>
        </w:rPr>
        <w:t xml:space="preserve"> поверки</w:t>
      </w:r>
      <w:r w:rsidRPr="00EF5419">
        <w:rPr>
          <w:rFonts w:ascii="Times New Roman" w:hAnsi="Times New Roman" w:cs="Times New Roman"/>
          <w:sz w:val="32"/>
          <w:szCs w:val="32"/>
        </w:rPr>
        <w:t xml:space="preserve"> </w:t>
      </w:r>
      <w:r w:rsidRPr="00EF5419">
        <w:rPr>
          <w:rFonts w:ascii="Times New Roman" w:hAnsi="Times New Roman" w:cs="Times New Roman"/>
          <w:sz w:val="32"/>
          <w:szCs w:val="32"/>
        </w:rPr>
        <w:t>одним из нижеследующих способов</w:t>
      </w:r>
      <w:r w:rsidRPr="00EF5419">
        <w:rPr>
          <w:rFonts w:ascii="Times New Roman" w:hAnsi="Times New Roman" w:cs="Times New Roman"/>
          <w:sz w:val="32"/>
          <w:szCs w:val="32"/>
        </w:rPr>
        <w:t>:</w:t>
      </w:r>
    </w:p>
    <w:p w:rsidR="002C4823" w:rsidRPr="00EF5419" w:rsidRDefault="002C4823" w:rsidP="00EF5419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EF5419">
        <w:rPr>
          <w:rFonts w:ascii="Times New Roman" w:hAnsi="Times New Roman" w:cs="Times New Roman"/>
          <w:sz w:val="32"/>
          <w:szCs w:val="32"/>
        </w:rPr>
        <w:t xml:space="preserve"> </w:t>
      </w:r>
      <w:r w:rsidRPr="00EF5419">
        <w:rPr>
          <w:rFonts w:ascii="Times New Roman" w:hAnsi="Times New Roman" w:cs="Times New Roman"/>
          <w:sz w:val="32"/>
          <w:szCs w:val="32"/>
        </w:rPr>
        <w:t xml:space="preserve">- </w:t>
      </w:r>
      <w:r w:rsidRPr="00EF5419">
        <w:rPr>
          <w:rFonts w:ascii="Times New Roman" w:hAnsi="Times New Roman" w:cs="Times New Roman"/>
          <w:sz w:val="32"/>
          <w:szCs w:val="32"/>
        </w:rPr>
        <w:t>в вашем едином платежном документе (ЕПД) или другой квитанции на оплату жилищно-коммунальных услуг (ЖКУ);</w:t>
      </w:r>
    </w:p>
    <w:p w:rsidR="002C4823" w:rsidRPr="00EF5419" w:rsidRDefault="002C4823" w:rsidP="00EF5419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EF5419">
        <w:rPr>
          <w:rFonts w:ascii="Times New Roman" w:hAnsi="Times New Roman" w:cs="Times New Roman"/>
          <w:sz w:val="32"/>
          <w:szCs w:val="32"/>
        </w:rPr>
        <w:t xml:space="preserve">- </w:t>
      </w:r>
      <w:r w:rsidRPr="00EF5419">
        <w:rPr>
          <w:rFonts w:ascii="Times New Roman" w:hAnsi="Times New Roman" w:cs="Times New Roman"/>
          <w:sz w:val="32"/>
          <w:szCs w:val="32"/>
        </w:rPr>
        <w:t>при подаче показаний счетчиков на mos.ru: на шаге 2 в таблице «Показания приборов учета» справа от номера счетчика есть знак «•••», нажмите на него левой кнопкой мыши;</w:t>
      </w:r>
    </w:p>
    <w:p w:rsidR="002C4823" w:rsidRPr="00EF5419" w:rsidRDefault="002C4823" w:rsidP="00EF5419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EF5419">
        <w:rPr>
          <w:rFonts w:ascii="Times New Roman" w:hAnsi="Times New Roman" w:cs="Times New Roman"/>
          <w:sz w:val="32"/>
          <w:szCs w:val="32"/>
        </w:rPr>
        <w:t xml:space="preserve"> </w:t>
      </w:r>
      <w:r w:rsidRPr="00EF5419">
        <w:rPr>
          <w:rFonts w:ascii="Times New Roman" w:hAnsi="Times New Roman" w:cs="Times New Roman"/>
          <w:sz w:val="32"/>
          <w:szCs w:val="32"/>
        </w:rPr>
        <w:t xml:space="preserve">- </w:t>
      </w:r>
      <w:r w:rsidRPr="00EF5419">
        <w:rPr>
          <w:rFonts w:ascii="Times New Roman" w:hAnsi="Times New Roman" w:cs="Times New Roman"/>
          <w:sz w:val="32"/>
          <w:szCs w:val="32"/>
        </w:rPr>
        <w:t>позвонив на горячую линию поверки счетчиков воды: +7 (495) 539-59-00.</w:t>
      </w:r>
    </w:p>
    <w:p w:rsidR="00EF5419" w:rsidRDefault="00EF5419" w:rsidP="002C4823">
      <w:pPr>
        <w:ind w:left="-284" w:firstLine="568"/>
        <w:jc w:val="both"/>
        <w:rPr>
          <w:rFonts w:ascii="Times New Roman" w:hAnsi="Times New Roman" w:cs="Times New Roman"/>
          <w:b/>
          <w:color w:val="0E0E0F"/>
          <w:sz w:val="32"/>
          <w:szCs w:val="30"/>
          <w:shd w:val="clear" w:color="auto" w:fill="FFFFFF"/>
        </w:rPr>
      </w:pPr>
      <w:bookmarkStart w:id="0" w:name="_GoBack"/>
      <w:bookmarkEnd w:id="0"/>
    </w:p>
    <w:p w:rsidR="002C4823" w:rsidRPr="002C4823" w:rsidRDefault="002C4823" w:rsidP="002C4823">
      <w:pPr>
        <w:ind w:left="-284" w:firstLine="568"/>
        <w:jc w:val="both"/>
        <w:rPr>
          <w:rFonts w:ascii="Times New Roman" w:hAnsi="Times New Roman" w:cs="Times New Roman"/>
          <w:b/>
          <w:color w:val="0E0E0F"/>
          <w:sz w:val="32"/>
          <w:szCs w:val="30"/>
          <w:shd w:val="clear" w:color="auto" w:fill="FFFFFF"/>
        </w:rPr>
      </w:pPr>
      <w:r w:rsidRPr="002C4823">
        <w:rPr>
          <w:rFonts w:ascii="Times New Roman" w:hAnsi="Times New Roman" w:cs="Times New Roman"/>
          <w:b/>
          <w:color w:val="0E0E0F"/>
          <w:sz w:val="32"/>
          <w:szCs w:val="30"/>
          <w:shd w:val="clear" w:color="auto" w:fill="FFFFFF"/>
        </w:rPr>
        <w:t>Некоторые частные компании могут звонить или рассылать письма и предлагать свои услуги по поверке счетчиков. Такая информация является рекламой коммерческих услуг и не накладыва</w:t>
      </w:r>
      <w:r w:rsidRPr="002C4823">
        <w:rPr>
          <w:rFonts w:ascii="Times New Roman" w:hAnsi="Times New Roman" w:cs="Times New Roman"/>
          <w:b/>
          <w:color w:val="0E0E0F"/>
          <w:sz w:val="32"/>
          <w:szCs w:val="30"/>
          <w:shd w:val="clear" w:color="auto" w:fill="FFFFFF"/>
        </w:rPr>
        <w:t>ет на вас никаких обязательств.</w:t>
      </w:r>
    </w:p>
    <w:p w:rsidR="002C4823" w:rsidRPr="002C4823" w:rsidRDefault="002C4823" w:rsidP="002C4823">
      <w:pPr>
        <w:ind w:firstLine="567"/>
        <w:jc w:val="both"/>
        <w:rPr>
          <w:rFonts w:ascii="Times New Roman" w:hAnsi="Times New Roman" w:cs="Times New Roman"/>
          <w:color w:val="0E0E0F"/>
          <w:sz w:val="30"/>
          <w:szCs w:val="30"/>
          <w:shd w:val="clear" w:color="auto" w:fill="FFFFFF"/>
        </w:rPr>
      </w:pPr>
      <w:r w:rsidRPr="002C4823">
        <w:rPr>
          <w:rFonts w:ascii="Times New Roman" w:hAnsi="Times New Roman" w:cs="Times New Roman"/>
          <w:color w:val="0E0E0F"/>
          <w:sz w:val="30"/>
          <w:szCs w:val="30"/>
          <w:shd w:val="clear" w:color="auto" w:fill="FFFFFF"/>
        </w:rPr>
        <w:t>Если вам звонят и сообщают о необходимости ср</w:t>
      </w:r>
      <w:r>
        <w:rPr>
          <w:rFonts w:ascii="Times New Roman" w:hAnsi="Times New Roman" w:cs="Times New Roman"/>
          <w:color w:val="0E0E0F"/>
          <w:sz w:val="30"/>
          <w:szCs w:val="30"/>
          <w:shd w:val="clear" w:color="auto" w:fill="FFFFFF"/>
        </w:rPr>
        <w:t>очной поверки счетчиков воды:</w:t>
      </w:r>
    </w:p>
    <w:p w:rsidR="002C4823" w:rsidRPr="002C4823" w:rsidRDefault="002C4823" w:rsidP="002C4823">
      <w:pPr>
        <w:ind w:firstLine="567"/>
        <w:jc w:val="both"/>
        <w:rPr>
          <w:rFonts w:ascii="Times New Roman" w:hAnsi="Times New Roman" w:cs="Times New Roman"/>
          <w:color w:val="0E0E0F"/>
          <w:sz w:val="30"/>
          <w:szCs w:val="30"/>
          <w:shd w:val="clear" w:color="auto" w:fill="FFFFFF"/>
        </w:rPr>
      </w:pPr>
      <w:r w:rsidRPr="002C4823">
        <w:rPr>
          <w:rFonts w:ascii="Times New Roman" w:hAnsi="Times New Roman" w:cs="Times New Roman"/>
          <w:color w:val="0E0E0F"/>
          <w:sz w:val="60"/>
          <w:szCs w:val="60"/>
          <w:shd w:val="clear" w:color="auto" w:fill="FFFFFF"/>
        </w:rPr>
        <w:sym w:font="Webdings" w:char="F05F"/>
      </w:r>
      <w:r w:rsidRPr="002C4823">
        <w:rPr>
          <w:rFonts w:ascii="Times New Roman" w:hAnsi="Times New Roman" w:cs="Times New Roman"/>
          <w:color w:val="0E0E0F"/>
          <w:sz w:val="60"/>
          <w:szCs w:val="60"/>
          <w:shd w:val="clear" w:color="auto" w:fill="FFFFFF"/>
        </w:rPr>
        <w:t xml:space="preserve"> </w:t>
      </w:r>
      <w:r w:rsidRPr="00EF5419">
        <w:rPr>
          <w:rFonts w:ascii="Times New Roman" w:hAnsi="Times New Roman" w:cs="Times New Roman"/>
          <w:color w:val="0E0E0F"/>
          <w:sz w:val="32"/>
          <w:szCs w:val="30"/>
          <w:shd w:val="clear" w:color="auto" w:fill="FFFFFF"/>
        </w:rPr>
        <w:t>поинтересуйтесь, кто именно звонит: название компании, ее адрес и контактный телефон для обратного звонка;</w:t>
      </w:r>
    </w:p>
    <w:p w:rsidR="002C4823" w:rsidRPr="002C4823" w:rsidRDefault="002C4823" w:rsidP="002C4823">
      <w:pPr>
        <w:ind w:firstLine="567"/>
        <w:jc w:val="both"/>
        <w:rPr>
          <w:rFonts w:ascii="Times New Roman" w:hAnsi="Times New Roman" w:cs="Times New Roman"/>
          <w:color w:val="0E0E0F"/>
          <w:sz w:val="30"/>
          <w:szCs w:val="30"/>
          <w:shd w:val="clear" w:color="auto" w:fill="FFFFFF"/>
        </w:rPr>
      </w:pPr>
      <w:r w:rsidRPr="002C4823">
        <w:rPr>
          <w:rFonts w:ascii="Times New Roman" w:hAnsi="Times New Roman" w:cs="Times New Roman"/>
          <w:color w:val="0E0E0F"/>
          <w:sz w:val="60"/>
          <w:szCs w:val="60"/>
          <w:shd w:val="clear" w:color="auto" w:fill="FFFFFF"/>
        </w:rPr>
        <w:sym w:font="Webdings" w:char="F04C"/>
      </w:r>
      <w:r w:rsidRPr="002C4823">
        <w:rPr>
          <w:rFonts w:ascii="Times New Roman" w:hAnsi="Times New Roman" w:cs="Times New Roman"/>
          <w:color w:val="0E0E0F"/>
          <w:sz w:val="30"/>
          <w:szCs w:val="30"/>
          <w:shd w:val="clear" w:color="auto" w:fill="FFFFFF"/>
        </w:rPr>
        <w:t xml:space="preserve"> </w:t>
      </w:r>
      <w:r w:rsidRPr="00EF5419">
        <w:rPr>
          <w:rFonts w:ascii="Times New Roman" w:hAnsi="Times New Roman" w:cs="Times New Roman"/>
          <w:color w:val="0E0E0F"/>
          <w:sz w:val="32"/>
          <w:szCs w:val="30"/>
          <w:shd w:val="clear" w:color="auto" w:fill="FFFFFF"/>
        </w:rPr>
        <w:t>по окончании разговора проверьте, какой срок поверки установлен для ваших счетчиков;</w:t>
      </w:r>
    </w:p>
    <w:p w:rsidR="002C4823" w:rsidRPr="00EF5419" w:rsidRDefault="002C4823" w:rsidP="002C4823">
      <w:pPr>
        <w:ind w:firstLine="567"/>
        <w:jc w:val="both"/>
        <w:rPr>
          <w:rFonts w:ascii="Times New Roman" w:hAnsi="Times New Roman" w:cs="Times New Roman"/>
          <w:color w:val="0E0E0F"/>
          <w:sz w:val="32"/>
          <w:szCs w:val="30"/>
          <w:shd w:val="clear" w:color="auto" w:fill="FFFFFF"/>
        </w:rPr>
      </w:pPr>
      <w:r w:rsidRPr="002C4823">
        <w:rPr>
          <w:rFonts w:ascii="Times New Roman" w:hAnsi="Times New Roman" w:cs="Times New Roman"/>
          <w:color w:val="0E0E0F"/>
          <w:sz w:val="60"/>
          <w:szCs w:val="60"/>
          <w:shd w:val="clear" w:color="auto" w:fill="FFFFFF"/>
        </w:rPr>
        <w:sym w:font="Webdings" w:char="F02B"/>
      </w:r>
      <w:r w:rsidRPr="002C4823">
        <w:rPr>
          <w:rFonts w:ascii="Times New Roman" w:hAnsi="Times New Roman" w:cs="Times New Roman"/>
          <w:color w:val="0E0E0F"/>
          <w:sz w:val="30"/>
          <w:szCs w:val="30"/>
          <w:shd w:val="clear" w:color="auto" w:fill="FFFFFF"/>
        </w:rPr>
        <w:t xml:space="preserve"> </w:t>
      </w:r>
      <w:r w:rsidRPr="00EF5419">
        <w:rPr>
          <w:rFonts w:ascii="Times New Roman" w:hAnsi="Times New Roman" w:cs="Times New Roman"/>
          <w:color w:val="0E0E0F"/>
          <w:sz w:val="32"/>
          <w:szCs w:val="30"/>
          <w:shd w:val="clear" w:color="auto" w:fill="FFFFFF"/>
        </w:rPr>
        <w:t xml:space="preserve">если срок поверки ваших счетчиков наступает нескоро, и предложение компании вы расцениваете как агрессивную рекламу, пожаловаться на действия такой компании можно в Федеральную службу по надзору в сфере защиты прав потребителей и благополучия человека по </w:t>
      </w:r>
      <w:r w:rsidRPr="00EF5419">
        <w:rPr>
          <w:rFonts w:ascii="Times New Roman" w:hAnsi="Times New Roman" w:cs="Times New Roman"/>
          <w:color w:val="0E0E0F"/>
          <w:sz w:val="32"/>
          <w:szCs w:val="30"/>
          <w:shd w:val="clear" w:color="auto" w:fill="FFFFFF"/>
        </w:rPr>
        <w:t>городу Москве.</w:t>
      </w:r>
    </w:p>
    <w:p w:rsidR="002C4823" w:rsidRPr="00EF5419" w:rsidRDefault="002C4823" w:rsidP="002C4823">
      <w:pPr>
        <w:ind w:firstLine="567"/>
        <w:jc w:val="both"/>
        <w:rPr>
          <w:rFonts w:ascii="Times New Roman" w:hAnsi="Times New Roman" w:cs="Times New Roman"/>
          <w:color w:val="0E0E0F"/>
          <w:sz w:val="32"/>
          <w:szCs w:val="30"/>
          <w:shd w:val="clear" w:color="auto" w:fill="FFFFFF"/>
        </w:rPr>
      </w:pPr>
      <w:r w:rsidRPr="00EF5419">
        <w:rPr>
          <w:rFonts w:ascii="Times New Roman" w:hAnsi="Times New Roman" w:cs="Times New Roman"/>
          <w:color w:val="0E0E0F"/>
          <w:sz w:val="32"/>
          <w:szCs w:val="30"/>
          <w:shd w:val="clear" w:color="auto" w:fill="FFFFFF"/>
        </w:rPr>
        <w:t>Кроме того, в случае незаконных и противоправных действий вы можете жаловаться в полицию и прокуратуру.</w:t>
      </w:r>
    </w:p>
    <w:p w:rsidR="002C4823" w:rsidRPr="00EF5419" w:rsidRDefault="002C482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5419">
        <w:rPr>
          <w:rFonts w:ascii="Times New Roman" w:hAnsi="Times New Roman" w:cs="Times New Roman"/>
          <w:color w:val="0E0E0F"/>
          <w:sz w:val="32"/>
          <w:szCs w:val="32"/>
          <w:shd w:val="clear" w:color="auto" w:fill="FFFFFF"/>
        </w:rPr>
        <w:t xml:space="preserve">Если вам позвонили мошенники, главное — вежливо отказаться от предлагаемых услуг и сообщить об этом случае в свою управляющую компанию. </w:t>
      </w:r>
    </w:p>
    <w:sectPr w:rsidR="002C4823" w:rsidRPr="00EF5419" w:rsidSect="002C4823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23"/>
    <w:rsid w:val="00183C86"/>
    <w:rsid w:val="002C4823"/>
    <w:rsid w:val="00505FBC"/>
    <w:rsid w:val="00E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FC70"/>
  <w15:chartTrackingRefBased/>
  <w15:docId w15:val="{158FF49B-C1AE-4B06-821D-9D8C8895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user310</dc:creator>
  <cp:keywords/>
  <dc:description/>
  <cp:lastModifiedBy>user310</cp:lastModifiedBy>
  <cp:revision>1</cp:revision>
  <dcterms:created xsi:type="dcterms:W3CDTF">2022-12-27T12:27:00Z</dcterms:created>
  <dcterms:modified xsi:type="dcterms:W3CDTF">2022-12-27T12:46:00Z</dcterms:modified>
</cp:coreProperties>
</file>